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5F" w:rsidRDefault="0053445F" w:rsidP="0053445F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445F" w:rsidRDefault="0053445F" w:rsidP="0053445F">
      <w:pPr>
        <w:spacing w:line="240" w:lineRule="exact"/>
        <w:ind w:left="5954"/>
        <w:rPr>
          <w:sz w:val="28"/>
          <w:szCs w:val="28"/>
        </w:rPr>
      </w:pPr>
      <w:r w:rsidRPr="003909AE">
        <w:rPr>
          <w:sz w:val="28"/>
          <w:szCs w:val="28"/>
        </w:rPr>
        <w:t>к письму Министе</w:t>
      </w:r>
      <w:r>
        <w:rPr>
          <w:sz w:val="28"/>
          <w:szCs w:val="28"/>
        </w:rPr>
        <w:t>рства экономического развития и </w:t>
      </w:r>
      <w:r w:rsidRPr="003909AE">
        <w:rPr>
          <w:sz w:val="28"/>
          <w:szCs w:val="28"/>
        </w:rPr>
        <w:t xml:space="preserve">инвестиций Пермского края от </w:t>
      </w:r>
      <w:r>
        <w:rPr>
          <w:sz w:val="28"/>
          <w:szCs w:val="28"/>
        </w:rPr>
        <w:t xml:space="preserve">                   №</w:t>
      </w:r>
    </w:p>
    <w:p w:rsidR="0053445F" w:rsidRPr="0053445F" w:rsidRDefault="0053445F" w:rsidP="0053445F">
      <w:pPr>
        <w:ind w:firstLine="426"/>
        <w:jc w:val="right"/>
        <w:rPr>
          <w:sz w:val="28"/>
          <w:szCs w:val="28"/>
        </w:rPr>
      </w:pPr>
      <w:r w:rsidRPr="0053445F">
        <w:rPr>
          <w:sz w:val="28"/>
          <w:szCs w:val="28"/>
        </w:rPr>
        <w:t xml:space="preserve"> </w:t>
      </w:r>
    </w:p>
    <w:p w:rsidR="0053445F" w:rsidRDefault="0053445F" w:rsidP="00F275ED">
      <w:pPr>
        <w:ind w:firstLine="426"/>
        <w:jc w:val="center"/>
        <w:rPr>
          <w:b/>
          <w:sz w:val="28"/>
          <w:szCs w:val="28"/>
        </w:rPr>
      </w:pPr>
    </w:p>
    <w:p w:rsidR="00F275ED" w:rsidRDefault="00F275ED" w:rsidP="00F275E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конкурсной документации участников Конкурса, необходимой для верификации экспортной информации</w:t>
      </w:r>
    </w:p>
    <w:p w:rsidR="00F275ED" w:rsidRDefault="00F275ED" w:rsidP="00F275ED">
      <w:pPr>
        <w:ind w:firstLine="426"/>
        <w:rPr>
          <w:sz w:val="28"/>
          <w:szCs w:val="28"/>
        </w:rPr>
      </w:pP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rPr>
          <w:b/>
        </w:rPr>
      </w:pPr>
      <w:r w:rsidRPr="00AD0A73">
        <w:rPr>
          <w:b/>
        </w:rPr>
        <w:t>Обязательные документы:</w:t>
      </w:r>
    </w:p>
    <w:p w:rsidR="00F275ED" w:rsidRPr="00AD0A73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 xml:space="preserve">Для юридических лиц: 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</w:pPr>
      <w:r w:rsidRPr="00AD0A73">
        <w:t>- копия свидетельства о государственной регистрации юридических лиц;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</w:pPr>
      <w:r w:rsidRPr="00AD0A73">
        <w:t>- копия учредительных документов юридического лица;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</w:pPr>
      <w:r w:rsidRPr="00AD0A73">
        <w:t>- копия выписки из Единого государственного реестра юридических лиц, выданная не позднее 30 календарных дней до даты подачи заявки и содержащая код ОКВЭД по основному виду деятельности.</w:t>
      </w:r>
    </w:p>
    <w:p w:rsidR="00F275ED" w:rsidRPr="00AD0A73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Для индивидуальных предпринимателей: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</w:pPr>
      <w:r w:rsidRPr="00AD0A73">
        <w:t>-</w:t>
      </w:r>
      <w:r w:rsidR="00AD0A73">
        <w:t xml:space="preserve"> </w:t>
      </w:r>
      <w:r w:rsidRPr="00AD0A73">
        <w:t>копия свидетельства о государственной регистрации физического лица в качестве индивидуального предпринимателя;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</w:pPr>
      <w:r w:rsidRPr="00AD0A73">
        <w:t>- копия выписки из Единого государственного реестра индивидуальных предпринимателей, выданная не позднее 30 календарных дней до даты подачи заявки и содержащая код ОКВЭД по основному виду деятельности.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</w:pPr>
      <w:r w:rsidRPr="00AD0A73">
        <w:t>- согласие субъекта персональных данных на обработку его персональных данных (только для индивидуальных предпринимателей).</w:t>
      </w:r>
    </w:p>
    <w:p w:rsidR="00F275ED" w:rsidRPr="00AD0A73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Копия справки из ФНС России по форме КНД 1120101;</w:t>
      </w:r>
    </w:p>
    <w:p w:rsidR="00F275ED" w:rsidRPr="00AD0A73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Копия свидетельства ИНН;</w:t>
      </w:r>
    </w:p>
    <w:p w:rsidR="00F275ED" w:rsidRPr="00AD0A73" w:rsidRDefault="00F275ED" w:rsidP="00F275ED">
      <w:pPr>
        <w:numPr>
          <w:ilvl w:val="0"/>
          <w:numId w:val="1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Годовая налоговая декларация по налогу на добавленную стоимость с отметкой налогового органа;</w:t>
      </w:r>
    </w:p>
    <w:p w:rsidR="00F275ED" w:rsidRPr="00AD0A73" w:rsidRDefault="00F275ED" w:rsidP="00F275ED">
      <w:pPr>
        <w:tabs>
          <w:tab w:val="left" w:pos="1276"/>
        </w:tabs>
        <w:spacing w:line="256" w:lineRule="auto"/>
        <w:ind w:firstLine="426"/>
        <w:jc w:val="both"/>
        <w:rPr>
          <w:b/>
        </w:rPr>
      </w:pPr>
      <w:r w:rsidRPr="00AD0A73">
        <w:rPr>
          <w:b/>
        </w:rPr>
        <w:t>Дополнительные документы: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 xml:space="preserve">Экспортные, маркетинговые, </w:t>
      </w:r>
      <w:r w:rsidRPr="00AD0A73">
        <w:rPr>
          <w:lang w:val="en-US"/>
        </w:rPr>
        <w:t>PR</w:t>
      </w:r>
      <w:r w:rsidRPr="00AD0A73">
        <w:t>-стратегии;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 xml:space="preserve">Копии зарубежных патентов; 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 xml:space="preserve">Копии документов, подтверждающих наличие товарных знаков, зарегистрированных за рубежом;  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Копии международных наград и премий;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 xml:space="preserve"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 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Фотографии, подтверждающие участие в международных форумах / выставках / конференциях;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Электронные версии промо-материалов о продукции на иностранных языках;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Ссылки, снимок экрана (</w:t>
      </w:r>
      <w:proofErr w:type="spellStart"/>
      <w:r w:rsidRPr="00AD0A73">
        <w:t>PrtScr</w:t>
      </w:r>
      <w:proofErr w:type="spellEnd"/>
      <w:r w:rsidRPr="00AD0A73">
        <w:t xml:space="preserve">) с интернет-площадки, где представлена продукция; 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Ссылки на иностранные публикации, снимок экрана (</w:t>
      </w:r>
      <w:proofErr w:type="spellStart"/>
      <w:r w:rsidRPr="00AD0A73">
        <w:t>PrtScr</w:t>
      </w:r>
      <w:proofErr w:type="spellEnd"/>
      <w:r w:rsidRPr="00AD0A73">
        <w:t xml:space="preserve">) иностранной рекламы; 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>Ссылки на публикации;</w:t>
      </w:r>
    </w:p>
    <w:p w:rsidR="00F275ED" w:rsidRPr="00AD0A73" w:rsidRDefault="00F275ED" w:rsidP="00F275ED">
      <w:pPr>
        <w:numPr>
          <w:ilvl w:val="0"/>
          <w:numId w:val="2"/>
        </w:numPr>
        <w:tabs>
          <w:tab w:val="left" w:pos="1276"/>
        </w:tabs>
        <w:spacing w:line="256" w:lineRule="auto"/>
        <w:ind w:left="0" w:firstLine="426"/>
        <w:jc w:val="both"/>
      </w:pPr>
      <w:r w:rsidRPr="00AD0A73"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года.  </w:t>
      </w:r>
    </w:p>
    <w:p w:rsidR="00F275ED" w:rsidRPr="00AD0A73" w:rsidRDefault="00F275ED" w:rsidP="00F275ED">
      <w:pPr>
        <w:ind w:firstLine="426"/>
        <w:jc w:val="both"/>
      </w:pPr>
    </w:p>
    <w:p w:rsidR="00F275ED" w:rsidRPr="00AD0A73" w:rsidRDefault="00F275ED" w:rsidP="00F275ED">
      <w:pPr>
        <w:ind w:firstLine="426"/>
        <w:jc w:val="both"/>
      </w:pPr>
      <w:r w:rsidRPr="00AD0A73">
        <w:rPr>
          <w:bCs/>
        </w:rPr>
        <w:lastRenderedPageBreak/>
        <w:t xml:space="preserve">В случае необходимости при совпадении показателей разных соискателей: </w:t>
      </w:r>
    </w:p>
    <w:p w:rsidR="00F275ED" w:rsidRPr="00AD0A73" w:rsidRDefault="00F275ED" w:rsidP="00F27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/>
        <w:ind w:left="0" w:right="110" w:firstLine="426"/>
        <w:jc w:val="both"/>
      </w:pPr>
      <w:r w:rsidRPr="00AD0A73">
        <w:t xml:space="preserve">копии таможенных деклараций; </w:t>
      </w:r>
    </w:p>
    <w:p w:rsidR="00F275ED" w:rsidRPr="00AD0A73" w:rsidRDefault="00F275ED" w:rsidP="00F275E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/>
        <w:ind w:left="0" w:right="110" w:firstLine="426"/>
        <w:jc w:val="both"/>
      </w:pPr>
      <w:r w:rsidRPr="00AD0A73">
        <w:t>бухгалтерская отчетность.</w:t>
      </w:r>
    </w:p>
    <w:p w:rsidR="00F275ED" w:rsidRPr="00AD0A73" w:rsidRDefault="00F275ED" w:rsidP="00F275ED">
      <w:pPr>
        <w:ind w:firstLine="5954"/>
        <w:jc w:val="right"/>
        <w:rPr>
          <w:b/>
        </w:rPr>
      </w:pPr>
    </w:p>
    <w:p w:rsidR="00F275ED" w:rsidRPr="00AD0A73" w:rsidRDefault="00F275ED" w:rsidP="00F275ED">
      <w:pPr>
        <w:jc w:val="both"/>
      </w:pPr>
      <w:r w:rsidRPr="00AD0A73">
        <w:rPr>
          <w:b/>
          <w:i/>
          <w:color w:val="000000"/>
        </w:rPr>
        <w:t>Внимание!</w:t>
      </w:r>
      <w:r w:rsidRPr="00AD0A73">
        <w:rPr>
          <w:i/>
          <w:color w:val="000000"/>
        </w:rPr>
        <w:t xml:space="preserve"> Предоставляемые копии документов заверяются уполномоченным лицом участника Конкурса и печатью организации (при наличии).</w:t>
      </w: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53445F" w:rsidRDefault="0053445F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8E3890" w:rsidRPr="006A7F5A" w:rsidRDefault="008E3890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  <w:bookmarkStart w:id="0" w:name="_GoBack"/>
      <w:bookmarkEnd w:id="0"/>
      <w:r w:rsidRPr="006A7F5A">
        <w:rPr>
          <w:b/>
          <w:lang w:val="ru-RU"/>
        </w:rPr>
        <w:lastRenderedPageBreak/>
        <w:t>СОГЛАСИЕ НА ОБРАБОТКУ ПЕРСОНАЛЬНЫХ ДАННЫХ</w:t>
      </w:r>
    </w:p>
    <w:p w:rsidR="008E3890" w:rsidRPr="006A7F5A" w:rsidRDefault="008E3890" w:rsidP="008E3890">
      <w:pPr>
        <w:pStyle w:val="Standard"/>
        <w:tabs>
          <w:tab w:val="center" w:pos="4677"/>
        </w:tabs>
        <w:jc w:val="center"/>
        <w:rPr>
          <w:b/>
          <w:lang w:val="ru-RU"/>
        </w:rPr>
      </w:pPr>
    </w:p>
    <w:p w:rsidR="008E3890" w:rsidRPr="001E740D" w:rsidRDefault="008E3890" w:rsidP="008E3890">
      <w:pPr>
        <w:pStyle w:val="Standard"/>
        <w:rPr>
          <w:sz w:val="20"/>
          <w:lang w:val="ru-RU"/>
        </w:rPr>
      </w:pPr>
      <w:r w:rsidRPr="001E740D">
        <w:rPr>
          <w:sz w:val="20"/>
          <w:lang w:val="ru-RU"/>
        </w:rPr>
        <w:t xml:space="preserve">г. Пермь                                                                                          </w:t>
      </w:r>
      <w:r>
        <w:rPr>
          <w:sz w:val="20"/>
          <w:lang w:val="ru-RU"/>
        </w:rPr>
        <w:t xml:space="preserve">                       </w:t>
      </w:r>
      <w:proofErr w:type="gramStart"/>
      <w:r>
        <w:rPr>
          <w:sz w:val="20"/>
          <w:lang w:val="ru-RU"/>
        </w:rPr>
        <w:t xml:space="preserve">   «</w:t>
      </w:r>
      <w:proofErr w:type="gramEnd"/>
      <w:r>
        <w:rPr>
          <w:sz w:val="20"/>
          <w:lang w:val="ru-RU"/>
        </w:rPr>
        <w:t>_____» ______________ 2021</w:t>
      </w:r>
      <w:r w:rsidRPr="001E740D">
        <w:rPr>
          <w:sz w:val="20"/>
          <w:lang w:val="ru-RU"/>
        </w:rPr>
        <w:t xml:space="preserve"> г.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Субъект персональных данных,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________________________________________________________________________________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center"/>
        <w:rPr>
          <w:sz w:val="20"/>
          <w:lang w:val="ru-RU"/>
        </w:rPr>
      </w:pPr>
      <w:r w:rsidRPr="001E740D">
        <w:rPr>
          <w:sz w:val="20"/>
          <w:lang w:val="ru-RU"/>
        </w:rPr>
        <w:t>(Фамилия, Имя, Отчество полностью)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 xml:space="preserve">Наименование </w:t>
      </w:r>
      <w:r>
        <w:rPr>
          <w:sz w:val="20"/>
          <w:lang w:val="ru-RU"/>
        </w:rPr>
        <w:t>организации (индивидуального предпринимателя)</w:t>
      </w:r>
      <w:r w:rsidRPr="001E740D">
        <w:rPr>
          <w:sz w:val="20"/>
          <w:lang w:val="ru-RU"/>
        </w:rPr>
        <w:t xml:space="preserve"> ________________________________________________________________________________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Должность ______________________________________________________________________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proofErr w:type="gramStart"/>
      <w:r w:rsidRPr="001E740D">
        <w:rPr>
          <w:sz w:val="20"/>
          <w:lang w:val="ru-RU"/>
        </w:rPr>
        <w:t>ИНН  СМСП</w:t>
      </w:r>
      <w:proofErr w:type="gramEnd"/>
      <w:r w:rsidRPr="001E740D">
        <w:rPr>
          <w:sz w:val="20"/>
          <w:lang w:val="ru-RU"/>
        </w:rPr>
        <w:t xml:space="preserve">   _____________,  ОКВЭД  _____________________________________________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Контактный телефон _____________________________________________________________</w:t>
      </w: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rPr>
          <w:sz w:val="20"/>
          <w:lang w:val="ru-RU"/>
        </w:rPr>
      </w:pPr>
      <w:r w:rsidRPr="001E740D">
        <w:rPr>
          <w:sz w:val="20"/>
          <w:lang w:val="ru-RU"/>
        </w:rPr>
        <w:t>Электронная почта _______________________________________________________________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8E3890" w:rsidRPr="001E740D" w:rsidRDefault="008E3890" w:rsidP="008E3890">
      <w:pPr>
        <w:jc w:val="both"/>
        <w:rPr>
          <w:sz w:val="20"/>
        </w:rPr>
      </w:pPr>
      <w:r>
        <w:rPr>
          <w:sz w:val="20"/>
        </w:rPr>
        <w:t xml:space="preserve">Некоммерческая организация </w:t>
      </w:r>
      <w:r w:rsidRPr="001E740D">
        <w:rPr>
          <w:sz w:val="20"/>
        </w:rPr>
        <w:t>«</w:t>
      </w:r>
      <w:r>
        <w:rPr>
          <w:sz w:val="20"/>
        </w:rPr>
        <w:t>Пермский фонд развития предпринимательства</w:t>
      </w:r>
      <w:r w:rsidRPr="001E740D">
        <w:rPr>
          <w:sz w:val="20"/>
        </w:rPr>
        <w:t xml:space="preserve">», ИНН/КПП </w:t>
      </w:r>
      <w:r w:rsidRPr="00FE7248">
        <w:rPr>
          <w:sz w:val="20"/>
        </w:rPr>
        <w:t>5902989906</w:t>
      </w:r>
      <w:r w:rsidRPr="001E740D">
        <w:rPr>
          <w:sz w:val="20"/>
        </w:rPr>
        <w:t>/</w:t>
      </w:r>
      <w:r w:rsidRPr="00FE7248">
        <w:rPr>
          <w:sz w:val="20"/>
        </w:rPr>
        <w:t>590201001</w:t>
      </w:r>
      <w:r w:rsidRPr="001E740D">
        <w:rPr>
          <w:sz w:val="20"/>
        </w:rPr>
        <w:t xml:space="preserve">, </w:t>
      </w:r>
      <w:r w:rsidRPr="001E740D">
        <w:rPr>
          <w:sz w:val="20"/>
        </w:rPr>
        <w:br/>
        <w:t xml:space="preserve">юридический адрес: </w:t>
      </w:r>
      <w:r w:rsidRPr="00E575EB">
        <w:rPr>
          <w:sz w:val="20"/>
        </w:rPr>
        <w:t>614068, Пермский край, город Пермь, улица Окулова, дом 75 корпус 1, этаж/офис 2/11</w:t>
      </w:r>
    </w:p>
    <w:p w:rsidR="008E3890" w:rsidRDefault="008E3890" w:rsidP="008E3890">
      <w:pPr>
        <w:jc w:val="both"/>
        <w:rPr>
          <w:sz w:val="20"/>
        </w:rPr>
      </w:pPr>
      <w:r w:rsidRPr="001E740D">
        <w:rPr>
          <w:sz w:val="20"/>
        </w:rPr>
        <w:t xml:space="preserve">фактический адрес: </w:t>
      </w:r>
      <w:r w:rsidRPr="00E575EB">
        <w:rPr>
          <w:sz w:val="20"/>
        </w:rPr>
        <w:t>614068, Пермский край, город Пермь, улица Окулова, дом 75 корпус 1, этаж/офис 2/11</w:t>
      </w:r>
    </w:p>
    <w:p w:rsidR="008E3890" w:rsidRPr="001E740D" w:rsidRDefault="008E3890" w:rsidP="008E3890">
      <w:pPr>
        <w:jc w:val="both"/>
        <w:rPr>
          <w:sz w:val="20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Со следующей целью обработки персональных данных: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r w:rsidRPr="001E740D">
        <w:rPr>
          <w:sz w:val="20"/>
        </w:rPr>
        <w:t>SMS</w:t>
      </w:r>
      <w:r w:rsidRPr="001E740D">
        <w:rPr>
          <w:sz w:val="20"/>
          <w:lang w:val="ru-RU"/>
        </w:rPr>
        <w:t xml:space="preserve"> и </w:t>
      </w:r>
      <w:r w:rsidRPr="001E740D">
        <w:rPr>
          <w:sz w:val="20"/>
        </w:rPr>
        <w:t>e</w:t>
      </w:r>
      <w:r w:rsidRPr="001E740D">
        <w:rPr>
          <w:sz w:val="20"/>
          <w:lang w:val="ru-RU"/>
        </w:rPr>
        <w:t>-</w:t>
      </w:r>
      <w:r w:rsidRPr="001E740D">
        <w:rPr>
          <w:sz w:val="20"/>
        </w:rPr>
        <w:t>mail</w:t>
      </w:r>
      <w:r w:rsidRPr="001E740D">
        <w:rPr>
          <w:sz w:val="20"/>
          <w:lang w:val="ru-RU"/>
        </w:rPr>
        <w:t>-сообщения, отчет о достижении Фондом показателей результативности по предоставленной субсидии.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Перечень персональных данных, на обработку которых дается согласие субъекта персональных данных: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фамилия, имя, отчество; номер контактного телефона; должность; адрес электронной почты. 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используемых оператором способов обработки персональных данных: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использования), обезличивание, блокирование, уничтожение персональных данных).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Распространение, передача третьим лицам моих персональных данных возможны.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если иное не установлено федеральным законом:</w:t>
      </w:r>
    </w:p>
    <w:p w:rsidR="008E3890" w:rsidRPr="001E740D" w:rsidRDefault="008E3890" w:rsidP="008E3890">
      <w:pPr>
        <w:pStyle w:val="Standard"/>
        <w:numPr>
          <w:ilvl w:val="0"/>
          <w:numId w:val="4"/>
        </w:numPr>
        <w:tabs>
          <w:tab w:val="left" w:pos="426"/>
          <w:tab w:val="center" w:pos="4677"/>
        </w:tabs>
        <w:ind w:left="0" w:firstLine="0"/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8E3890" w:rsidRPr="001E740D" w:rsidRDefault="008E3890" w:rsidP="008E3890">
      <w:pPr>
        <w:pStyle w:val="Standard"/>
        <w:numPr>
          <w:ilvl w:val="0"/>
          <w:numId w:val="4"/>
        </w:numPr>
        <w:tabs>
          <w:tab w:val="left" w:pos="426"/>
          <w:tab w:val="center" w:pos="4677"/>
        </w:tabs>
        <w:ind w:left="0" w:firstLine="0"/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8E3890" w:rsidRPr="001E740D" w:rsidRDefault="008E3890" w:rsidP="008E3890">
      <w:pPr>
        <w:pStyle w:val="Standard"/>
        <w:numPr>
          <w:ilvl w:val="0"/>
          <w:numId w:val="4"/>
        </w:numPr>
        <w:tabs>
          <w:tab w:val="left" w:pos="426"/>
          <w:tab w:val="center" w:pos="4677"/>
        </w:tabs>
        <w:ind w:left="0" w:firstLine="0"/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 xml:space="preserve">ликвидация или реорганизация </w:t>
      </w:r>
      <w:proofErr w:type="spellStart"/>
      <w:r>
        <w:rPr>
          <w:sz w:val="20"/>
          <w:lang w:val="ru-RU"/>
        </w:rPr>
        <w:t>неоммерческой</w:t>
      </w:r>
      <w:proofErr w:type="spellEnd"/>
      <w:r>
        <w:rPr>
          <w:sz w:val="20"/>
          <w:lang w:val="ru-RU"/>
        </w:rPr>
        <w:t xml:space="preserve"> организации</w:t>
      </w:r>
      <w:r w:rsidRPr="001E740D">
        <w:rPr>
          <w:sz w:val="20"/>
          <w:lang w:val="ru-RU"/>
        </w:rPr>
        <w:t xml:space="preserve"> «</w:t>
      </w:r>
      <w:r w:rsidRPr="00EC2D61">
        <w:rPr>
          <w:sz w:val="20"/>
          <w:lang w:val="ru-RU"/>
        </w:rPr>
        <w:t>Пермский фонд развития предпринимательства</w:t>
      </w:r>
      <w:r w:rsidRPr="001E740D">
        <w:rPr>
          <w:sz w:val="20"/>
          <w:lang w:val="ru-RU"/>
        </w:rPr>
        <w:t xml:space="preserve">». 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Согласие может быть отозвано субъектом путем направления письменного уведомления оператору.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  <w:r w:rsidRPr="001E740D">
        <w:rPr>
          <w:sz w:val="20"/>
          <w:lang w:val="ru-RU"/>
        </w:rPr>
        <w:t>Подпись субъекта персональных данных:</w:t>
      </w: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jc w:val="both"/>
        <w:rPr>
          <w:sz w:val="20"/>
          <w:lang w:val="ru-RU"/>
        </w:rPr>
      </w:pPr>
    </w:p>
    <w:p w:rsidR="008E3890" w:rsidRPr="001E740D" w:rsidRDefault="008E3890" w:rsidP="008E3890">
      <w:pPr>
        <w:pStyle w:val="Standard"/>
        <w:tabs>
          <w:tab w:val="center" w:pos="4677"/>
        </w:tabs>
        <w:jc w:val="center"/>
        <w:rPr>
          <w:sz w:val="20"/>
          <w:lang w:val="ru-RU"/>
        </w:rPr>
      </w:pPr>
      <w:r w:rsidRPr="001E740D">
        <w:rPr>
          <w:sz w:val="20"/>
          <w:lang w:val="ru-RU"/>
        </w:rPr>
        <w:t>_______________________________________________________________________________</w:t>
      </w:r>
    </w:p>
    <w:p w:rsidR="008E3890" w:rsidRPr="00793D64" w:rsidRDefault="008E3890" w:rsidP="008E3890">
      <w:pPr>
        <w:pStyle w:val="Standard"/>
        <w:tabs>
          <w:tab w:val="center" w:pos="4677"/>
        </w:tabs>
        <w:jc w:val="center"/>
        <w:rPr>
          <w:sz w:val="20"/>
          <w:lang w:val="ru-RU"/>
        </w:rPr>
      </w:pPr>
      <w:r w:rsidRPr="001E740D">
        <w:rPr>
          <w:sz w:val="20"/>
          <w:lang w:val="ru-RU"/>
        </w:rPr>
        <w:t>(Ф.И.О. полностью, подпись)</w:t>
      </w:r>
    </w:p>
    <w:p w:rsidR="008E3890" w:rsidRDefault="008E3890" w:rsidP="008E3890">
      <w:pPr>
        <w:tabs>
          <w:tab w:val="left" w:pos="2744"/>
        </w:tabs>
      </w:pPr>
    </w:p>
    <w:p w:rsidR="008E3890" w:rsidRPr="008E3890" w:rsidRDefault="008E3890" w:rsidP="008E3890">
      <w:pPr>
        <w:tabs>
          <w:tab w:val="left" w:pos="2744"/>
        </w:tabs>
      </w:pPr>
    </w:p>
    <w:sectPr w:rsidR="008E3890" w:rsidRPr="008E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C82EB7"/>
    <w:multiLevelType w:val="hybridMultilevel"/>
    <w:tmpl w:val="D0B2FCF0"/>
    <w:lvl w:ilvl="0" w:tplc="174C0B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36515A"/>
    <w:rsid w:val="0053445F"/>
    <w:rsid w:val="00694F96"/>
    <w:rsid w:val="008E3890"/>
    <w:rsid w:val="00AD0A73"/>
    <w:rsid w:val="00F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EF31-5E39-41EB-9A71-12839C0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275E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F27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5ED"/>
    <w:pPr>
      <w:ind w:left="720"/>
      <w:contextualSpacing/>
    </w:pPr>
  </w:style>
  <w:style w:type="paragraph" w:customStyle="1" w:styleId="Standard">
    <w:name w:val="Standard"/>
    <w:qFormat/>
    <w:rsid w:val="008E389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Познянская Марина Вячеславовна</dc:creator>
  <cp:keywords/>
  <dc:description/>
  <cp:lastModifiedBy>Познянская Марина Вячеславовна</cp:lastModifiedBy>
  <cp:revision>5</cp:revision>
  <dcterms:created xsi:type="dcterms:W3CDTF">2021-03-11T10:53:00Z</dcterms:created>
  <dcterms:modified xsi:type="dcterms:W3CDTF">2021-03-12T11:38:00Z</dcterms:modified>
</cp:coreProperties>
</file>