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ОСНОВАНО 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ПОЛОЖЕНИИ о комитетах и комиссиях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 организации малого и среднего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 «ОПОРА РОССИИ»,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утвержденном Правлением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№ 01/15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31 марта 2015 года</w:t>
      </w:r>
    </w:p>
    <w:p w:rsidR="005E6D06" w:rsidRDefault="005E6D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Советом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 организации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и среднего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 «ОПОРА РОССИИ»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№ ____ от «___» __________</w:t>
      </w:r>
      <w:r>
        <w:rPr>
          <w:rFonts w:ascii="Times New Roman" w:hAnsi="Times New Roman" w:cs="Times New Roman"/>
          <w:sz w:val="24"/>
          <w:szCs w:val="24"/>
        </w:rPr>
        <w:t>_______ 2023г.</w:t>
      </w:r>
    </w:p>
    <w:p w:rsidR="005E6D06" w:rsidRDefault="005E6D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КОМИССИ</w:t>
      </w:r>
      <w:r w:rsidR="003A7EBC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ПО </w:t>
      </w:r>
      <w:r>
        <w:rPr>
          <w:rFonts w:ascii="Times New Roman" w:hAnsi="Times New Roman" w:cs="Times New Roman"/>
          <w:b/>
          <w:sz w:val="24"/>
          <w:szCs w:val="24"/>
        </w:rPr>
        <w:t>ПИТАНИЮ</w:t>
      </w: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регионального отделения</w:t>
      </w: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Общероссийской общественной организации</w:t>
      </w: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малого и среднего предпринимательства </w:t>
      </w: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«ОПОРА РОССИИ»</w:t>
      </w: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 Пермь</w:t>
      </w: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 год</w:t>
      </w: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ОГЛАВЛЕНИЕ</w:t>
      </w: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Общие положения...................................................................................................................3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и функции Комиссии ………………………………………………………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.3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создания Комиссии..............................................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...................................................4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Комиссии……………………………………………………………….........4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Права и обязанности Комиссии............................................................................................5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</w:t>
      </w:r>
      <w:r>
        <w:rPr>
          <w:rFonts w:ascii="Times New Roman" w:hAnsi="Times New Roman" w:cs="Times New Roman"/>
          <w:sz w:val="24"/>
          <w:szCs w:val="24"/>
        </w:rPr>
        <w:t>омиссии....................................................................................6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Комиссии...............................................................................................................6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Планирование и отчетность Комисс</w:t>
      </w:r>
      <w:r>
        <w:rPr>
          <w:rFonts w:ascii="Times New Roman" w:hAnsi="Times New Roman" w:cs="Times New Roman"/>
          <w:sz w:val="24"/>
          <w:szCs w:val="24"/>
        </w:rPr>
        <w:t>ии................................................................................7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Комиссии с органами управления Регионального отделения и иными органами 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............................................7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Прекращение деятельности Комиссии………………………………………………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8</w:t>
      </w:r>
    </w:p>
    <w:p w:rsidR="005E6D06" w:rsidRDefault="00C93040">
      <w:pPr>
        <w:pStyle w:val="af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Заключительные положения..................................................................................................8</w:t>
      </w:r>
    </w:p>
    <w:p w:rsidR="005E6D06" w:rsidRDefault="00C930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 «Форма протокола </w:t>
      </w:r>
      <w:r>
        <w:rPr>
          <w:rFonts w:ascii="Times New Roman" w:hAnsi="Times New Roman" w:cs="Times New Roman"/>
          <w:sz w:val="24"/>
          <w:szCs w:val="24"/>
        </w:rPr>
        <w:t xml:space="preserve">заседания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комиссии»…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                              ……   …9</w:t>
      </w:r>
    </w:p>
    <w:p w:rsidR="005E6D06" w:rsidRDefault="00C9304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2 «Форма отчета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комиссии»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……………………………………………….10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21D36" w:rsidRDefault="00521D36">
      <w:pPr>
        <w:spacing w:after="0" w:line="240" w:lineRule="auto"/>
        <w:jc w:val="both"/>
        <w:rPr>
          <w:b/>
        </w:rPr>
      </w:pPr>
    </w:p>
    <w:p w:rsidR="00521D36" w:rsidRDefault="00521D3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5E6D06">
      <w:pPr>
        <w:spacing w:after="0" w:line="240" w:lineRule="auto"/>
        <w:jc w:val="both"/>
        <w:rPr>
          <w:b/>
        </w:rPr>
      </w:pPr>
    </w:p>
    <w:p w:rsidR="005E6D06" w:rsidRDefault="00C93040">
      <w:pPr>
        <w:pStyle w:val="af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Федерации, Уставом, решениями органов управления Общероссийской общественной организации малого и среднего предпринимательства «ОПОРА РОССИИ» (далее – Организация),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Положением о комитетах и комиссиях Организации, решением органов управления реги</w:t>
      </w:r>
      <w:r>
        <w:rPr>
          <w:rFonts w:ascii="Times New Roman" w:hAnsi="Times New Roman" w:cs="Times New Roman"/>
          <w:sz w:val="24"/>
          <w:szCs w:val="24"/>
        </w:rPr>
        <w:t xml:space="preserve">онального отделения организации малого и среднего предпринимательства «ОПОРА РОССИИ» (далее – Региональное отделение) и определяет порядок создания и деятельности Комиссии по </w:t>
      </w:r>
      <w:r>
        <w:rPr>
          <w:rFonts w:ascii="Times New Roman" w:hAnsi="Times New Roman" w:cs="Times New Roman"/>
          <w:sz w:val="24"/>
          <w:szCs w:val="24"/>
        </w:rPr>
        <w:t>питанию Регионального отделения.</w:t>
      </w:r>
    </w:p>
    <w:p w:rsidR="005E6D06" w:rsidRPr="003A276B" w:rsidRDefault="00C93040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hAnsi="Times New Roman" w:cs="Times New Roman"/>
          <w:sz w:val="24"/>
          <w:szCs w:val="24"/>
        </w:rPr>
        <w:t>Комиссия является консультативно-с</w:t>
      </w:r>
      <w:r w:rsidRPr="003A276B">
        <w:rPr>
          <w:rFonts w:ascii="Times New Roman" w:hAnsi="Times New Roman" w:cs="Times New Roman"/>
          <w:sz w:val="24"/>
          <w:szCs w:val="24"/>
        </w:rPr>
        <w:t>овещательным органом Регионального отделения.</w:t>
      </w:r>
      <w:r w:rsidRPr="003A276B">
        <w:t xml:space="preserve"> </w:t>
      </w:r>
      <w:r w:rsidRPr="003A276B">
        <w:rPr>
          <w:rFonts w:ascii="Times New Roman" w:hAnsi="Times New Roman" w:cs="Times New Roman"/>
          <w:sz w:val="24"/>
          <w:szCs w:val="24"/>
        </w:rPr>
        <w:t>Комиссия является экспертным органом по вопросам общественного питания.</w:t>
      </w:r>
    </w:p>
    <w:p w:rsidR="005E6D06" w:rsidRDefault="00C93040">
      <w:pPr>
        <w:pStyle w:val="af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действует на основании настоящего Положения и Положения о Комитетах и Комиссиях Организации, и руководствуется в своей работе Уст</w:t>
      </w:r>
      <w:r>
        <w:rPr>
          <w:rFonts w:ascii="Times New Roman" w:hAnsi="Times New Roman" w:cs="Times New Roman"/>
          <w:sz w:val="24"/>
          <w:szCs w:val="24"/>
        </w:rPr>
        <w:t>авом Организации, решениями органов управления Организации и Регионального отделения.</w:t>
      </w:r>
    </w:p>
    <w:p w:rsidR="005E6D06" w:rsidRDefault="00C93040">
      <w:pPr>
        <w:pStyle w:val="af5"/>
        <w:numPr>
          <w:ilvl w:val="1"/>
          <w:numId w:val="2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Комиссия создается для решения задач Организации и Регионального отделения в отрасли образования, и выполняет нормотворческие, экспертные, аналитические, консультационные</w:t>
      </w:r>
      <w:r>
        <w:rPr>
          <w:rFonts w:ascii="Times New Roman" w:hAnsi="Times New Roman" w:cs="Times New Roman"/>
          <w:sz w:val="24"/>
          <w:szCs w:val="24"/>
        </w:rPr>
        <w:t>, научно-просветительские и коммуникационные функции в соответствии с предметом своей деятельности.</w:t>
      </w: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и функции Комиссии</w:t>
      </w: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Pr="003A276B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hAnsi="Times New Roman" w:cs="Times New Roman"/>
          <w:sz w:val="24"/>
          <w:szCs w:val="24"/>
        </w:rPr>
        <w:t xml:space="preserve">2.1. Комиссия осуществляет следующие </w:t>
      </w:r>
      <w:r w:rsidRPr="003A276B">
        <w:rPr>
          <w:rFonts w:ascii="Times New Roman" w:hAnsi="Times New Roman" w:cs="Times New Roman"/>
          <w:b/>
          <w:sz w:val="24"/>
          <w:szCs w:val="24"/>
        </w:rPr>
        <w:t>задачи</w:t>
      </w:r>
      <w:r w:rsidRPr="003A276B">
        <w:rPr>
          <w:rFonts w:ascii="Times New Roman" w:hAnsi="Times New Roman" w:cs="Times New Roman"/>
          <w:sz w:val="24"/>
          <w:szCs w:val="24"/>
        </w:rPr>
        <w:t>:</w:t>
      </w:r>
    </w:p>
    <w:p w:rsidR="005E6D06" w:rsidRPr="003A276B" w:rsidRDefault="00C93040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системных проблем и административных барьеров, ограничивающих развитие де</w:t>
      </w: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ятельности в сфере общественного питания;</w:t>
      </w:r>
    </w:p>
    <w:p w:rsidR="005E6D06" w:rsidRPr="003A276B" w:rsidRDefault="00C93040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выработке предложений по совершенствованию законодательства и регулирующего сферу общественного питания;</w:t>
      </w:r>
    </w:p>
    <w:p w:rsidR="005E6D06" w:rsidRPr="003A276B" w:rsidRDefault="00C93040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в выработке предложений по совершенствованию и стандартизации норм, правил, регламентов</w:t>
      </w: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методик для организаций, контролирующих сферу общественного питания;</w:t>
      </w:r>
    </w:p>
    <w:p w:rsidR="005E6D06" w:rsidRPr="003A276B" w:rsidRDefault="00C93040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поддержка бизнеса в решении проблем в работе с </w:t>
      </w:r>
      <w:proofErr w:type="spellStart"/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энергопоставляющими</w:t>
      </w:r>
      <w:proofErr w:type="spellEnd"/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организациями: «ПЕРМЭНЕРГО», «ПСК», «НОВОГОР-ПРИКАМЬЯ»;</w:t>
      </w:r>
    </w:p>
    <w:p w:rsidR="005E6D06" w:rsidRPr="003A276B" w:rsidRDefault="00C93040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в общественных обсуждениях с формированием конкретных </w:t>
      </w: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предложений для законодательной и исполнительной власти;</w:t>
      </w:r>
    </w:p>
    <w:p w:rsidR="005E6D06" w:rsidRPr="003A276B" w:rsidRDefault="00C93040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базы операторов питания (поставщики, производители, закупщики, ритейл);</w:t>
      </w:r>
    </w:p>
    <w:p w:rsidR="005E6D06" w:rsidRPr="003A276B" w:rsidRDefault="00C93040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деловых коммуникаций между </w:t>
      </w:r>
      <w:proofErr w:type="gramStart"/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бизнесом ,</w:t>
      </w:r>
      <w:proofErr w:type="gramEnd"/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помощь в создании партнерских отношений между бизнесом;</w:t>
      </w:r>
    </w:p>
    <w:p w:rsidR="005E6D06" w:rsidRPr="003A276B" w:rsidRDefault="00C93040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пред</w:t>
      </w:r>
      <w:r w:rsidRPr="003A276B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ложений по совершенствованию нормативно-правовой базы в области общественного питания;</w:t>
      </w:r>
    </w:p>
    <w:p w:rsidR="005E6D06" w:rsidRPr="003A276B" w:rsidRDefault="00C93040">
      <w:pPr>
        <w:pStyle w:val="af5"/>
        <w:numPr>
          <w:ilvl w:val="2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hAnsi="Times New Roman" w:cs="Times New Roman"/>
          <w:sz w:val="24"/>
          <w:szCs w:val="24"/>
        </w:rPr>
        <w:t>решение иных задач, соответствующих основному направлению деятельности Комиссии.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</w:p>
    <w:p w:rsidR="005E6D06" w:rsidRPr="003A276B" w:rsidRDefault="00C93040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hAnsi="Times New Roman" w:cs="Times New Roman"/>
          <w:sz w:val="24"/>
          <w:szCs w:val="24"/>
        </w:rPr>
        <w:t>2.2</w:t>
      </w:r>
      <w:r w:rsidRPr="003A276B">
        <w:rPr>
          <w:rFonts w:ascii="Times New Roman" w:hAnsi="Times New Roman" w:cs="Times New Roman"/>
          <w:b/>
          <w:sz w:val="24"/>
          <w:szCs w:val="24"/>
        </w:rPr>
        <w:t>. Функциями</w:t>
      </w:r>
      <w:r w:rsidRPr="003A276B">
        <w:rPr>
          <w:rFonts w:ascii="Times New Roman" w:hAnsi="Times New Roman" w:cs="Times New Roman"/>
          <w:sz w:val="24"/>
          <w:szCs w:val="24"/>
        </w:rPr>
        <w:t xml:space="preserve"> Комиссии являются:</w:t>
      </w:r>
    </w:p>
    <w:p w:rsidR="005E6D06" w:rsidRPr="003A276B" w:rsidRDefault="00C93040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hAnsi="Times New Roman" w:cs="Times New Roman"/>
          <w:sz w:val="24"/>
          <w:szCs w:val="24"/>
        </w:rPr>
        <w:t>2.2.1. Выявление и анализ факторов</w:t>
      </w:r>
      <w:r w:rsidRPr="003A276B">
        <w:rPr>
          <w:rFonts w:ascii="Times New Roman" w:hAnsi="Times New Roman" w:cs="Times New Roman"/>
          <w:sz w:val="24"/>
          <w:szCs w:val="24"/>
        </w:rPr>
        <w:t xml:space="preserve">, оказывающих положительное или негативное влияние на развитие предпринимательства в Пермском крае в области </w:t>
      </w: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общественного питания</w:t>
      </w:r>
      <w:r w:rsidRPr="003A276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E6D06" w:rsidRPr="003A276B" w:rsidRDefault="00C93040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hAnsi="Times New Roman" w:cs="Times New Roman"/>
          <w:sz w:val="24"/>
          <w:szCs w:val="24"/>
        </w:rPr>
        <w:t>2.2.2. Участие в выработке предложений по совершенствованию действующей нормативно-правовой базы, проведении экспертизы прое</w:t>
      </w:r>
      <w:r w:rsidRPr="003A276B">
        <w:rPr>
          <w:rFonts w:ascii="Times New Roman" w:hAnsi="Times New Roman" w:cs="Times New Roman"/>
          <w:sz w:val="24"/>
          <w:szCs w:val="24"/>
        </w:rPr>
        <w:t xml:space="preserve">ктов нормативно-правовых актов и актов общеэкономического характера, затрагивающих вопросы </w:t>
      </w: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общественного питания</w:t>
      </w:r>
      <w:r w:rsidRPr="003A276B">
        <w:rPr>
          <w:rFonts w:ascii="Times New Roman" w:hAnsi="Times New Roman" w:cs="Times New Roman"/>
          <w:sz w:val="24"/>
          <w:szCs w:val="24"/>
        </w:rPr>
        <w:t>;</w:t>
      </w:r>
    </w:p>
    <w:p w:rsidR="005E6D06" w:rsidRPr="003A276B" w:rsidRDefault="00C93040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hAnsi="Times New Roman" w:cs="Times New Roman"/>
          <w:sz w:val="24"/>
          <w:szCs w:val="24"/>
        </w:rPr>
        <w:lastRenderedPageBreak/>
        <w:t>2.2.3. Участие в проведении маркетинговых и социологических исследований, связанных с основным направлением деятельности Комиссии.</w:t>
      </w:r>
    </w:p>
    <w:p w:rsidR="005E6D06" w:rsidRPr="003A276B" w:rsidRDefault="00C93040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hAnsi="Times New Roman" w:cs="Times New Roman"/>
          <w:sz w:val="24"/>
          <w:szCs w:val="24"/>
        </w:rPr>
        <w:t>2.2.4. Иные</w:t>
      </w:r>
      <w:r w:rsidRPr="003A276B">
        <w:rPr>
          <w:rFonts w:ascii="Times New Roman" w:hAnsi="Times New Roman" w:cs="Times New Roman"/>
          <w:sz w:val="24"/>
          <w:szCs w:val="24"/>
        </w:rPr>
        <w:t xml:space="preserve"> функции, связанные с реализацией основного направления деятельности Комиссии.</w:t>
      </w:r>
    </w:p>
    <w:p w:rsidR="005E6D06" w:rsidRPr="003A276B" w:rsidRDefault="005E6D06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Pr="003A276B" w:rsidRDefault="00C93040">
      <w:pPr>
        <w:pStyle w:val="af5"/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3A276B">
        <w:rPr>
          <w:rFonts w:ascii="Times New Roman" w:hAnsi="Times New Roman" w:cs="Times New Roman"/>
          <w:sz w:val="24"/>
          <w:szCs w:val="24"/>
        </w:rPr>
        <w:t>2.3.Цели Комиссии:</w:t>
      </w:r>
    </w:p>
    <w:p w:rsidR="005E6D06" w:rsidRPr="003A276B" w:rsidRDefault="00C93040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76B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</w:t>
      </w: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поддержка развития сферы общественного питания с взаимодействием с государственными структурами и инновационными и инвестиционными агентствами;</w:t>
      </w:r>
    </w:p>
    <w:p w:rsidR="005E6D06" w:rsidRPr="003A276B" w:rsidRDefault="00C93040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2.3.2.</w:t>
      </w: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создание благоприятной среды для деятельности в сфере общественного питания;</w:t>
      </w:r>
    </w:p>
    <w:p w:rsidR="005E6D06" w:rsidRDefault="00C93040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2.3.3. создание </w:t>
      </w:r>
      <w:proofErr w:type="spellStart"/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агрегатора</w:t>
      </w:r>
      <w:proofErr w:type="spellEnd"/>
      <w:r w:rsidRPr="003A2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взаимодействия бизнеса с бизнесом.</w:t>
      </w:r>
    </w:p>
    <w:p w:rsidR="005E6D06" w:rsidRDefault="005E6D06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6D06" w:rsidRDefault="00C93040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создания Комиссии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Комиссия</w:t>
      </w:r>
      <w:r>
        <w:rPr>
          <w:rFonts w:ascii="Times New Roman" w:hAnsi="Times New Roman" w:cs="Times New Roman"/>
          <w:sz w:val="24"/>
          <w:szCs w:val="24"/>
        </w:rPr>
        <w:t xml:space="preserve"> создается решением Совета Регионального отделения. Решением Совета Регионального отделения определяется сфера компетенции Комиссии, определяются цели создания, задачи и функции Комиссии.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Советом Регионального отделения утверждается количественный сос</w:t>
      </w:r>
      <w:r>
        <w:rPr>
          <w:rFonts w:ascii="Times New Roman" w:hAnsi="Times New Roman" w:cs="Times New Roman"/>
          <w:sz w:val="24"/>
          <w:szCs w:val="24"/>
        </w:rPr>
        <w:t xml:space="preserve">тав Комиссии, при этом минимальный состав не может быть менее </w:t>
      </w:r>
      <w:r w:rsidR="003A276B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человек.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Персональный состав Комиссии утверждается Советом Регионального отделения по представлению Председателя Комиссии на срок полномочий Председателя Комиссии.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На первом заседани</w:t>
      </w:r>
      <w:r>
        <w:rPr>
          <w:rFonts w:ascii="Times New Roman" w:hAnsi="Times New Roman" w:cs="Times New Roman"/>
          <w:sz w:val="24"/>
          <w:szCs w:val="24"/>
        </w:rPr>
        <w:t>и Комиссии: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цели создания, задачи и функции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определяет персональный состав Комиссии по представлению Председателя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разрабатывает план работы Комиссии.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Членами Комиссии могут быть лица, являющиеся членами Организации</w:t>
      </w:r>
      <w:r>
        <w:rPr>
          <w:rFonts w:ascii="Times New Roman" w:hAnsi="Times New Roman" w:cs="Times New Roman"/>
          <w:sz w:val="24"/>
          <w:szCs w:val="24"/>
        </w:rPr>
        <w:t>. В исключительных случаях, по решению Комиссии в состав Комиссии могут войти лица, не являющиеся членами Организации.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По решению Совета Регионального отделения, при наличии ходатайства Комиссии, количественный состав Комиссии может быть изменен. Данн</w:t>
      </w:r>
      <w:r>
        <w:rPr>
          <w:rFonts w:ascii="Times New Roman" w:hAnsi="Times New Roman" w:cs="Times New Roman"/>
          <w:sz w:val="24"/>
          <w:szCs w:val="24"/>
        </w:rPr>
        <w:t>ое ходатайство Комиссии оформляется протоколом Комиссии, а решение Комиссии оформляется протоколом Комиссии.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Решения Комиссии об избрании Заместителя Председателя Комиссии и Ответственного секретаря Комиссии принимаются большинством голосов от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утвержденного количественного состава Комиссии при их личном присутствии на заседании Комиссии.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 утверждается Советом Регионального отделения по представлению Председателя Регионального отделения сроком на 3 (тр</w:t>
      </w:r>
      <w:r>
        <w:rPr>
          <w:rFonts w:ascii="Times New Roman" w:hAnsi="Times New Roman" w:cs="Times New Roman"/>
          <w:sz w:val="24"/>
          <w:szCs w:val="24"/>
        </w:rPr>
        <w:t>и) года.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компетенцию Председателя Комиссии входит организация работы Комиссии по направлению его деятельности.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созывает очередное заседание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формирует проект повестки дня заседания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вносит предложения о поря</w:t>
      </w:r>
      <w:r>
        <w:rPr>
          <w:rFonts w:ascii="Times New Roman" w:hAnsi="Times New Roman" w:cs="Times New Roman"/>
          <w:sz w:val="24"/>
          <w:szCs w:val="24"/>
        </w:rPr>
        <w:t>дке работы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направление членам Комиссии документов и материалов, поступивших в Комиссию, для рассмотрения и подготовки предложений;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созывает внеочередное заседание Комиссии по своей инициативе или по инициативе не менее одной трети </w:t>
      </w:r>
      <w:r>
        <w:rPr>
          <w:rFonts w:ascii="Times New Roman" w:hAnsi="Times New Roman" w:cs="Times New Roman"/>
          <w:sz w:val="24"/>
          <w:szCs w:val="24"/>
        </w:rPr>
        <w:t>от общего числа членов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основе решения заседания Комиссии большинством голосов от общего числа членов Комиссии формирует рабочие группы по предмету деятельности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ведет заседания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подписывает протоколы заседаний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своего отсутствия поручает исполнение обязанностей Председателя Комиссии заместителю Председателя Комиссии;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соответствии с планом работы обеспечивает освещение деятельности Комиссии на сайте Регионального отделения в сети Интернет;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коорди</w:t>
      </w:r>
      <w:r>
        <w:rPr>
          <w:rFonts w:ascii="Times New Roman" w:hAnsi="Times New Roman" w:cs="Times New Roman"/>
          <w:sz w:val="24"/>
          <w:szCs w:val="24"/>
        </w:rPr>
        <w:t>нирует работу членов Комиссии, решает иные вопросы деятельности Комиссии.</w:t>
      </w:r>
    </w:p>
    <w:p w:rsidR="005E6D06" w:rsidRDefault="00C93040">
      <w:pPr>
        <w:pStyle w:val="af5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Заместитель Председателя Комиссии выполняет функции Председателя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Комиссии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период его временного отсутствия или по его поручению.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и обязанности членов Комиссии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Чл</w:t>
      </w:r>
      <w:r>
        <w:rPr>
          <w:rFonts w:ascii="Times New Roman" w:hAnsi="Times New Roman" w:cs="Times New Roman"/>
          <w:sz w:val="24"/>
          <w:szCs w:val="24"/>
        </w:rPr>
        <w:t>ен Комиссии имеет право:</w:t>
      </w:r>
    </w:p>
    <w:p w:rsidR="005E6D06" w:rsidRDefault="00C9304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предлагать Комиссии проект решения по обсуждаемому вопросу, выносить на рассмотрение Комиссии вопросы, требующие срочного решения Комиссии;</w:t>
      </w:r>
    </w:p>
    <w:p w:rsidR="005E6D06" w:rsidRDefault="00C9304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несогласия с принятым решением Комиссии вносить особое мнение в проток</w:t>
      </w:r>
      <w:r>
        <w:rPr>
          <w:rFonts w:ascii="Times New Roman" w:hAnsi="Times New Roman" w:cs="Times New Roman"/>
          <w:sz w:val="24"/>
          <w:szCs w:val="24"/>
        </w:rPr>
        <w:t>ол заседания Комиссии;</w:t>
      </w:r>
    </w:p>
    <w:p w:rsidR="005E6D06" w:rsidRDefault="00C9304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представлять свое мнение по обсуждаемым вопросам в письменном виде в случае невозможности участия в работе Комиссии.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Член Комиссии обязан:</w:t>
      </w:r>
    </w:p>
    <w:p w:rsidR="005E6D06" w:rsidRDefault="00C9304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участвовать в работе Комиссии путем личного присутствия на заседаниях Комиссии.  </w:t>
      </w:r>
      <w:r>
        <w:rPr>
          <w:rFonts w:ascii="Times New Roman" w:hAnsi="Times New Roman" w:cs="Times New Roman"/>
          <w:sz w:val="24"/>
          <w:szCs w:val="24"/>
        </w:rPr>
        <w:br/>
        <w:t>О н</w:t>
      </w:r>
      <w:r>
        <w:rPr>
          <w:rFonts w:ascii="Times New Roman" w:hAnsi="Times New Roman" w:cs="Times New Roman"/>
          <w:sz w:val="24"/>
          <w:szCs w:val="24"/>
        </w:rPr>
        <w:t>евозможности присутствовать на заседании Комиссии по уважительной причине должен заблаговременно проинформировать Председателя Комиссии. В случае невозможности личного присутствия член Комиссии может направить свою позицию в Комиссию по обсуждаемым вопроса</w:t>
      </w:r>
      <w:r>
        <w:rPr>
          <w:rFonts w:ascii="Times New Roman" w:hAnsi="Times New Roman" w:cs="Times New Roman"/>
          <w:sz w:val="24"/>
          <w:szCs w:val="24"/>
        </w:rPr>
        <w:t>м заочно любым доступным для него способом.</w:t>
      </w:r>
    </w:p>
    <w:p w:rsidR="005E6D06" w:rsidRDefault="00C93040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Члены Комиссии обладают равными правами при обсуждении вопросов, внесенных в повестку заседания Комиссии, а также при голосовании.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Ответственный секретарь Комиссии</w:t>
      </w: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организует веден</w:t>
      </w:r>
      <w:r>
        <w:rPr>
          <w:rFonts w:ascii="Times New Roman" w:hAnsi="Times New Roman" w:cs="Times New Roman"/>
          <w:sz w:val="24"/>
          <w:szCs w:val="24"/>
        </w:rPr>
        <w:t>ие документооборота Комиссии.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Комиссии избирается из числа сотрудников Исполнительной дирекции Организации по представлению Председателя Комиссии.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Комиссии:</w:t>
      </w:r>
    </w:p>
    <w:p w:rsidR="005E6D06" w:rsidRDefault="00C9304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взаимодействие с сотрудниками Исполнительной дирекции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Регионального отделения по обеспечению деятельности и компетенции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Комиссии;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подготовку к заседанию Комиссии, включая подготовку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материалов к заседаниям, проектов решений Комисс</w:t>
      </w:r>
      <w:r>
        <w:rPr>
          <w:rFonts w:ascii="Times New Roman" w:hAnsi="Times New Roman" w:cs="Times New Roman"/>
          <w:sz w:val="24"/>
          <w:szCs w:val="24"/>
        </w:rPr>
        <w:t>ии, а также материалов,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принятых по итогам заседания Комиссии;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организует ведение протоколов заседаний Комиссии;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подготовку проекта плана работы Комиссии, проектов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повестки дня его заседаний;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информирование членов Комиссии</w:t>
      </w:r>
      <w:r>
        <w:rPr>
          <w:rFonts w:ascii="Times New Roman" w:hAnsi="Times New Roman" w:cs="Times New Roman"/>
          <w:sz w:val="24"/>
          <w:szCs w:val="24"/>
        </w:rPr>
        <w:t xml:space="preserve"> о дате, месте и времени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проведения заседаний Комиссии и о вопросах, включенных в повестку дня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 в срок не позднее 3 (Трех) рабочих дней до дня проведения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Комиссии;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направляет по поручению Председателя Комиссии членам Комиссии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и материалы, поступившие в Комиссию, для рассмотрения и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подготовки предложений;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обеспечивает подготовку и обновление информационных материалов по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вопросам деятельности Комиссии, размещаемых на сайте Регионального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отделения в сети Интернет;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</w:t>
      </w:r>
      <w:r>
        <w:rPr>
          <w:rFonts w:ascii="Times New Roman" w:hAnsi="Times New Roman" w:cs="Times New Roman"/>
          <w:sz w:val="24"/>
          <w:szCs w:val="24"/>
        </w:rPr>
        <w:t>полняет иные обязанности по поручению Председателя Комиссии или</w:t>
      </w:r>
    </w:p>
    <w:p w:rsidR="005E6D06" w:rsidRDefault="00C9304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его заместителя.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заседания Комиссии Ответственный секретарь составляет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протокол, который хранится в Исполнительной дирекции Регионального отделения.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Заседания Комиссии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</w:t>
      </w:r>
      <w:r>
        <w:rPr>
          <w:rFonts w:ascii="Times New Roman" w:hAnsi="Times New Roman" w:cs="Times New Roman"/>
          <w:sz w:val="24"/>
          <w:szCs w:val="24"/>
        </w:rPr>
        <w:t>омиссии проводятся по мере необходимости, но не реже одного раза в три месяца.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Внеочередное заседание Комиссии может быть назначено по предложению Председателя Комиссии, а также не менее трети числа его членов.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повестки дня заседания Комиссии</w:t>
      </w:r>
      <w:r>
        <w:rPr>
          <w:rFonts w:ascii="Times New Roman" w:hAnsi="Times New Roman" w:cs="Times New Roman"/>
          <w:sz w:val="24"/>
          <w:szCs w:val="24"/>
        </w:rPr>
        <w:t xml:space="preserve"> формируется Председателем Комиссии.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членов Комиссии, Исполнительной дирекции Регионального отделения организуется ответственным секретарём Комиссии по поручению Председателя Комиссии не менее чем за 3 (Три) дня до даты проведения заседания Ком</w:t>
      </w:r>
      <w:r>
        <w:rPr>
          <w:rFonts w:ascii="Times New Roman" w:hAnsi="Times New Roman" w:cs="Times New Roman"/>
          <w:sz w:val="24"/>
          <w:szCs w:val="24"/>
        </w:rPr>
        <w:t>иссии. Ответственный секретарь Комиссии также заблаговременно информирует о заседании членов Комиссии иных участников заседания.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о предстоящем заседании должно содержать следующие сведения:</w:t>
      </w:r>
    </w:p>
    <w:p w:rsidR="005E6D06" w:rsidRDefault="00C93040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повестка заседания, с указанием вопросов, подлежащи</w:t>
      </w:r>
      <w:r>
        <w:rPr>
          <w:rFonts w:ascii="Times New Roman" w:hAnsi="Times New Roman" w:cs="Times New Roman"/>
          <w:sz w:val="24"/>
          <w:szCs w:val="24"/>
        </w:rPr>
        <w:t>х рассмотрению;</w:t>
      </w:r>
    </w:p>
    <w:p w:rsidR="005E6D06" w:rsidRDefault="00C93040">
      <w:pPr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дата, место и время начала заседания Комиссии.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заседания Комиссии утверждается непосредственно на ее заседании.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Комиссии правомочно, если на нем присутствует, или направило свою позицию заочно, более половины от общего</w:t>
      </w:r>
      <w:r>
        <w:rPr>
          <w:rFonts w:ascii="Times New Roman" w:hAnsi="Times New Roman" w:cs="Times New Roman"/>
          <w:sz w:val="24"/>
          <w:szCs w:val="24"/>
        </w:rPr>
        <w:t xml:space="preserve"> числа членов Комиссии.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Заседание проводят Председатель Комиссии, либо заместитель Председателя Комиссии, уполномоченный Председателем Комиссии.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Комиссии принимается большинством голосов от общего числа членов Комиссии, присутствующих на заседании,</w:t>
      </w:r>
      <w:r>
        <w:rPr>
          <w:rFonts w:ascii="Times New Roman" w:hAnsi="Times New Roman" w:cs="Times New Roman"/>
          <w:sz w:val="24"/>
          <w:szCs w:val="24"/>
        </w:rPr>
        <w:t xml:space="preserve"> и членов Комиссии, оформивших свои голоса в письменном виде, за исключением решений по вопросам об избрании Заместителя Председателя Комиссии и Ответственного секретаря Комиссии.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между заседаниями Комиссии его Председатель вправе осуществить проц</w:t>
      </w:r>
      <w:r>
        <w:rPr>
          <w:rFonts w:ascii="Times New Roman" w:hAnsi="Times New Roman" w:cs="Times New Roman"/>
          <w:sz w:val="24"/>
          <w:szCs w:val="24"/>
        </w:rPr>
        <w:t>едуру принятия решения Комиссии по вопросам, отнесенным к компетенции Комиссии, методом опроса членов Комиссии. Решение Комиссии считается принятым, если более половины его членов до истечения установленного Председателем Комиссии срока высказались «за» по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соответствующему вопросу.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заседаниях Комиссии могут принимать участие по согласованию с Председателем Комиссии представители членов Организации, эксперты, представители органов государственной власти, общественных организаций, средств массовой информаци</w:t>
      </w:r>
      <w:r>
        <w:rPr>
          <w:rFonts w:ascii="Times New Roman" w:hAnsi="Times New Roman" w:cs="Times New Roman"/>
          <w:sz w:val="24"/>
          <w:szCs w:val="24"/>
        </w:rPr>
        <w:t>и и иные лица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Решения Комиссии оформляются в виде протокола заседания Комиссии в срок не позднее 3 (Трех) рабочих дней с даты проведения заседания Комиссии. Форма протокола установлена Приложением № 1 к настоящему Положению. Принятые и утвержденные Комисси</w:t>
      </w:r>
      <w:r>
        <w:rPr>
          <w:rFonts w:ascii="Times New Roman" w:hAnsi="Times New Roman" w:cs="Times New Roman"/>
          <w:sz w:val="24"/>
          <w:szCs w:val="24"/>
        </w:rPr>
        <w:t>ей документы направляются в Исполнительную дирекцию Регионального отделения не позднее 5 (Пяти) рабочих дней со дня их подписания.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Комиссии подписывается Председателем Комиссии или заместителем Председателя (в случае его отсутствия) и От</w:t>
      </w:r>
      <w:r>
        <w:rPr>
          <w:rFonts w:ascii="Times New Roman" w:hAnsi="Times New Roman" w:cs="Times New Roman"/>
          <w:sz w:val="24"/>
          <w:szCs w:val="24"/>
        </w:rPr>
        <w:t>ветственным секретарем Комиссии.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в срок не позднее 5 (Пяти) рабочих дней с даты его подписания направляется в Исполнительную дирекцию регионального отделения по электронной почте. Кроме того, Протокол заседания рассылается членам Коми</w:t>
      </w:r>
      <w:r>
        <w:rPr>
          <w:rFonts w:ascii="Times New Roman" w:hAnsi="Times New Roman" w:cs="Times New Roman"/>
          <w:sz w:val="24"/>
          <w:szCs w:val="24"/>
        </w:rPr>
        <w:t>ссии, в тот же срок, путем направления по электронной почте, факсом или почтовым отправлением.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Председателя Комиссии возлагается контроль, за исполнением решений, принимаемых Комиссией.</w:t>
      </w:r>
    </w:p>
    <w:p w:rsidR="005E6D06" w:rsidRDefault="00C93040">
      <w:pPr>
        <w:pStyle w:val="af5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Организационно-техническое обеспечение заседаний Комиссии обеспечив</w:t>
      </w:r>
      <w:r>
        <w:rPr>
          <w:rFonts w:ascii="Times New Roman" w:hAnsi="Times New Roman" w:cs="Times New Roman"/>
          <w:sz w:val="24"/>
          <w:szCs w:val="24"/>
        </w:rPr>
        <w:t>ается Ответственным секретарем Комиссии.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Планирование и отчетность Комиссии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Деятельность Комиссии осуществляется на основе плана работы Комиссии, соответствующего направлениям деятельности Комиссии. План работы утверждается на годичный период.</w:t>
      </w: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Проект плана работы Комиссии разрабатывает Председатель Комиссии на основе предложений членов Комиссии и органов управления Регионального отделения.</w:t>
      </w: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План работы должен содержать наименование вопроса, состав исполнителей, дату проведения (рассмот</w:t>
      </w:r>
      <w:r>
        <w:rPr>
          <w:rFonts w:ascii="Times New Roman" w:hAnsi="Times New Roman" w:cs="Times New Roman"/>
          <w:sz w:val="24"/>
          <w:szCs w:val="24"/>
        </w:rPr>
        <w:t>рения), ответственных лиц.</w:t>
      </w: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Проект плана работы вносится на рассмотрение Комиссии, и после одобрения на заседании, не позднее, чем 01 декабря текущего года направляется в Совет регионального отделения.</w:t>
      </w: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Совет Регионального отделения утверждает План</w:t>
      </w:r>
      <w:r>
        <w:rPr>
          <w:rFonts w:ascii="Times New Roman" w:hAnsi="Times New Roman" w:cs="Times New Roman"/>
          <w:sz w:val="24"/>
          <w:szCs w:val="24"/>
        </w:rPr>
        <w:t xml:space="preserve"> работы Комиссии на ближайшем заседании Совета Регионального отделения.</w:t>
      </w: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Утвержденный Советом Регионального отделения План работы Комиссии направляется членам Комиссии не позднее 5 (Пяти) рабочих дней с даты его утверждения.</w:t>
      </w: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Рассмотрение на заседа</w:t>
      </w:r>
      <w:r>
        <w:rPr>
          <w:rFonts w:ascii="Times New Roman" w:hAnsi="Times New Roman" w:cs="Times New Roman"/>
          <w:sz w:val="24"/>
          <w:szCs w:val="24"/>
        </w:rPr>
        <w:t>ниях Комиссии, внеплановых вопросов осуществляется по решению Председателя Комиссии.</w:t>
      </w: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8.8. Не позднее 20 февраля текущего года Комиссия, направляет в Исполнительную дирекцию Регионального отделения отчет о своей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деятельности за предшествующий год, согласова</w:t>
      </w:r>
      <w:r>
        <w:rPr>
          <w:rFonts w:ascii="Times New Roman" w:hAnsi="Times New Roman" w:cs="Times New Roman"/>
          <w:sz w:val="24"/>
          <w:szCs w:val="24"/>
        </w:rPr>
        <w:t>нный с курирующим данное направление Заместителем Председателя Регионального отделения и содержащий также данные о членах Комиссии. Форма отчета установлена Приложением № 2 к настоящему Положению.</w:t>
      </w: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8.9. Совет Регионального отделения вправе заслушать отчет п</w:t>
      </w:r>
      <w:r>
        <w:rPr>
          <w:rFonts w:ascii="Times New Roman" w:hAnsi="Times New Roman" w:cs="Times New Roman"/>
          <w:sz w:val="24"/>
          <w:szCs w:val="24"/>
        </w:rPr>
        <w:t>о деятельности Комиссии.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9.Взаимодействие Комиссии с органами управления Регионального отделения</w:t>
      </w: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 иными органами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выполняет поручения органов управления Регионального отделения. Текст поручения в письменной форме передается непосредственно Предс</w:t>
      </w:r>
      <w:r>
        <w:rPr>
          <w:rFonts w:ascii="Times New Roman" w:hAnsi="Times New Roman" w:cs="Times New Roman"/>
          <w:sz w:val="24"/>
          <w:szCs w:val="24"/>
        </w:rPr>
        <w:t>едателю Комиссии. В срок, установленный Советом Регионального отделения Председатель Комиссии информирует соответствующий орган Регионального отделения о результатах выполнения его поручения.</w:t>
      </w:r>
    </w:p>
    <w:p w:rsidR="005E6D06" w:rsidRDefault="00C93040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заседаниях Комиссии могут принимать участие по письменному сог</w:t>
      </w:r>
      <w:r>
        <w:rPr>
          <w:rFonts w:ascii="Times New Roman" w:hAnsi="Times New Roman" w:cs="Times New Roman"/>
          <w:sz w:val="24"/>
          <w:szCs w:val="24"/>
        </w:rPr>
        <w:t>ласованию с Председателем Регионального отделения члены Регионального отделения, не входящие состав Комиссии, эксперты, представители органов государственной власти Пермского края, органов местного самоуправления, представители юридических лиц, средств мас</w:t>
      </w:r>
      <w:r>
        <w:rPr>
          <w:rFonts w:ascii="Times New Roman" w:hAnsi="Times New Roman" w:cs="Times New Roman"/>
          <w:sz w:val="24"/>
          <w:szCs w:val="24"/>
        </w:rPr>
        <w:t>совой информации и иные лица.</w:t>
      </w:r>
    </w:p>
    <w:p w:rsidR="005E6D06" w:rsidRDefault="00C93040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возникновения необходимости обращения в соответствующие по предмету деятельности Комиссии, федеральные органы исполнительной власти РФ, органы государственной власти Пермского края, органы местного самоуправления, к ю</w:t>
      </w:r>
      <w:r>
        <w:rPr>
          <w:rFonts w:ascii="Times New Roman" w:hAnsi="Times New Roman" w:cs="Times New Roman"/>
          <w:sz w:val="24"/>
          <w:szCs w:val="24"/>
        </w:rPr>
        <w:t>ридическим и физическим лицам, а также к средствам массовой информации по вопросам деятельности Комиссии и в пределах его компетенции, Председатель Комиссии или его заместитель ходатайствует перед Председателем Регионального отделения о направлении соответ</w:t>
      </w:r>
      <w:r>
        <w:rPr>
          <w:rFonts w:ascii="Times New Roman" w:hAnsi="Times New Roman" w:cs="Times New Roman"/>
          <w:sz w:val="24"/>
          <w:szCs w:val="24"/>
        </w:rPr>
        <w:t>ствующих обращений. При этом обращение направляется на фирменном бланке Регионального отделения с присвоением исходящего номера за подписью Председателя Регионального отделения. Вышеуказанное ходатайство Комиссии оформляется протоколом Комиссии.</w:t>
      </w:r>
    </w:p>
    <w:p w:rsidR="005E6D06" w:rsidRDefault="00C93040">
      <w:pPr>
        <w:pStyle w:val="af5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вопроса</w:t>
      </w:r>
      <w:r>
        <w:rPr>
          <w:rFonts w:ascii="Times New Roman" w:hAnsi="Times New Roman" w:cs="Times New Roman"/>
          <w:sz w:val="24"/>
          <w:szCs w:val="24"/>
        </w:rPr>
        <w:t xml:space="preserve">м, находящимся в компетенции Комиссии, рассматриваемым на заседаниях Комиссии и требующим решения Совета Регионального отделения, Комиссия вправе выражать мнение Регионального отделения и публично распространять принятые им документы только после принятия </w:t>
      </w:r>
      <w:r>
        <w:rPr>
          <w:rFonts w:ascii="Times New Roman" w:hAnsi="Times New Roman" w:cs="Times New Roman"/>
          <w:sz w:val="24"/>
          <w:szCs w:val="24"/>
        </w:rPr>
        <w:t>соответствующего положительного решения Советом Регионального отделения.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pStyle w:val="af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Прекращение деятельности Комиссии </w:t>
      </w:r>
    </w:p>
    <w:p w:rsidR="005E6D06" w:rsidRDefault="00C93040">
      <w:pPr>
        <w:pStyle w:val="af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Деятельность Комиссии прекращается по решению Совета регионального отделения.</w:t>
      </w: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Заключительные положения</w:t>
      </w:r>
    </w:p>
    <w:p w:rsidR="005E6D06" w:rsidRDefault="005E6D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11.1. Настоящее Положение вступает в силу с момента его утверждения Советом Регионального отделения.</w:t>
      </w:r>
    </w:p>
    <w:p w:rsidR="005E6D06" w:rsidRDefault="00C9304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11.2. Изменения и дополнения в настоящее Положение вносятся Советом Регионального отделения и вступают в силу с момента принятия решения о внесении соответ</w:t>
      </w:r>
      <w:r>
        <w:rPr>
          <w:rFonts w:ascii="Times New Roman" w:hAnsi="Times New Roman" w:cs="Times New Roman"/>
          <w:sz w:val="24"/>
          <w:szCs w:val="24"/>
        </w:rPr>
        <w:t>ствующих изменений и дополнений и становятся обязательными для всех членов Регионального отделения.</w:t>
      </w: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both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5E6D06" w:rsidRDefault="005E6D06">
      <w:pPr>
        <w:spacing w:after="0" w:line="240" w:lineRule="auto"/>
        <w:jc w:val="right"/>
      </w:pPr>
    </w:p>
    <w:p w:rsidR="00E57E36" w:rsidRDefault="00E57E36">
      <w:pPr>
        <w:spacing w:after="0" w:line="240" w:lineRule="auto"/>
        <w:jc w:val="right"/>
      </w:pPr>
    </w:p>
    <w:p w:rsidR="00E57E36" w:rsidRDefault="00E57E36">
      <w:pPr>
        <w:spacing w:after="0" w:line="240" w:lineRule="auto"/>
        <w:jc w:val="right"/>
      </w:pPr>
    </w:p>
    <w:p w:rsidR="00E57E36" w:rsidRDefault="00E57E36">
      <w:pPr>
        <w:spacing w:after="0" w:line="240" w:lineRule="auto"/>
        <w:jc w:val="right"/>
      </w:pPr>
    </w:p>
    <w:p w:rsidR="00E57E36" w:rsidRDefault="00E57E36">
      <w:pPr>
        <w:spacing w:after="0" w:line="240" w:lineRule="auto"/>
        <w:jc w:val="right"/>
      </w:pP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Комиссии по </w:t>
      </w:r>
      <w:r>
        <w:rPr>
          <w:rFonts w:ascii="Times New Roman" w:hAnsi="Times New Roman" w:cs="Times New Roman"/>
          <w:sz w:val="24"/>
          <w:szCs w:val="24"/>
        </w:rPr>
        <w:t>питанию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№___</w:t>
      </w:r>
    </w:p>
    <w:p w:rsidR="005E6D06" w:rsidRDefault="00E57E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 Комиссии по</w:t>
      </w:r>
      <w:r w:rsidR="00C93040">
        <w:rPr>
          <w:rFonts w:ascii="Times New Roman" w:hAnsi="Times New Roman" w:cs="Times New Roman"/>
          <w:b/>
          <w:sz w:val="24"/>
          <w:szCs w:val="24"/>
        </w:rPr>
        <w:t xml:space="preserve"> питанию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Дата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Председатель: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Секретарь: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Приглашены: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представители федеральных органов исполнительной власти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органов власти субъектов Российской Федерации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организаций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 массовой информации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Указываются сведения о наличии кворума.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Повестка дня заседания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вопросов, предлагаемых к обсуждению).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1. Наименование вопроса, обсуждаемого на заседании Комиссии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повестке дня заседания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фамилии членов Комиссии, других участников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заседания, выступивших на заседании)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Излагается решение: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1….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2. ...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2. Наименование вопроса, обсуждаемого на заседании Комиссии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повестке заседания 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(указываются фамилии членов Комиссии, других участников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заседания, выступивших на заседании)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Излагается решение: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1. ...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2. ...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Председатель Комиссии подпись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подпись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both"/>
      </w:pP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№2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Комиссии по </w:t>
      </w:r>
      <w:r>
        <w:rPr>
          <w:rFonts w:ascii="Times New Roman" w:hAnsi="Times New Roman" w:cs="Times New Roman"/>
          <w:sz w:val="24"/>
          <w:szCs w:val="24"/>
        </w:rPr>
        <w:t>питанию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Пермского регионального отделения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Общероссийской общественной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организации малого и среднего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предпринимательства</w:t>
      </w:r>
    </w:p>
    <w:p w:rsidR="005E6D06" w:rsidRDefault="00C930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«ОПОРА РОССИИ»</w:t>
      </w:r>
    </w:p>
    <w:p w:rsidR="005E6D06" w:rsidRDefault="005E6D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отчета Комиссии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0"/>
        <w:gridCol w:w="1987"/>
        <w:gridCol w:w="1479"/>
        <w:gridCol w:w="2915"/>
        <w:gridCol w:w="2605"/>
      </w:tblGrid>
      <w:tr w:rsidR="005E6D06">
        <w:tc>
          <w:tcPr>
            <w:tcW w:w="560" w:type="dxa"/>
          </w:tcPr>
          <w:p w:rsidR="005E6D06" w:rsidRDefault="00C93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7" w:type="dxa"/>
          </w:tcPr>
          <w:p w:rsidR="005E6D06" w:rsidRDefault="00C93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</w:t>
            </w:r>
          </w:p>
          <w:p w:rsidR="005E6D06" w:rsidRDefault="00C93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Комиссии</w:t>
            </w:r>
          </w:p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E6D06" w:rsidRDefault="00C93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5E6D06" w:rsidRDefault="00C930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915" w:type="dxa"/>
          </w:tcPr>
          <w:p w:rsidR="005E6D06" w:rsidRDefault="00C93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Рассмотренные</w:t>
            </w:r>
          </w:p>
          <w:p w:rsidR="005E6D06" w:rsidRDefault="00C93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опросы</w:t>
            </w:r>
          </w:p>
        </w:tc>
        <w:tc>
          <w:tcPr>
            <w:tcW w:w="2605" w:type="dxa"/>
          </w:tcPr>
          <w:p w:rsidR="005E6D06" w:rsidRDefault="00C93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Принятое</w:t>
            </w:r>
          </w:p>
          <w:p w:rsidR="005E6D06" w:rsidRDefault="00C93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</w:tr>
      <w:tr w:rsidR="005E6D06">
        <w:tc>
          <w:tcPr>
            <w:tcW w:w="560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D06">
        <w:tc>
          <w:tcPr>
            <w:tcW w:w="560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D06">
        <w:tc>
          <w:tcPr>
            <w:tcW w:w="560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5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5" w:type="dxa"/>
          </w:tcPr>
          <w:p w:rsidR="005E6D06" w:rsidRDefault="005E6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проекте (-ах) Комиссии (наименование, описание, форма и степень участия в проекте и др.).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Разработанные Комиссией документы (рекомендации, заключения, комментарии и др., с приложением самих документов).</w:t>
      </w:r>
    </w:p>
    <w:p w:rsidR="005E6D06" w:rsidRDefault="005E6D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участии в иных мероприятия</w:t>
      </w:r>
      <w:r>
        <w:rPr>
          <w:rFonts w:ascii="Times New Roman" w:hAnsi="Times New Roman" w:cs="Times New Roman"/>
          <w:sz w:val="24"/>
          <w:szCs w:val="24"/>
        </w:rPr>
        <w:t>х: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в разработке проектов законов и иных нормативно-правовых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актов, реализации федеральных, региональных и международных проектов и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программ;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разработка методических и аналитических материалов;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организация, проведение и участие в работе конфер</w:t>
      </w:r>
      <w:r>
        <w:rPr>
          <w:rFonts w:ascii="Times New Roman" w:hAnsi="Times New Roman" w:cs="Times New Roman"/>
          <w:sz w:val="24"/>
          <w:szCs w:val="24"/>
        </w:rPr>
        <w:t>енций, выставок,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семинаров, круглых столов в России и за рубежом;</w:t>
      </w:r>
    </w:p>
    <w:p w:rsidR="005E6D06" w:rsidRDefault="00C930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иная деятельность.</w:t>
      </w:r>
    </w:p>
    <w:sectPr w:rsidR="005E6D06">
      <w:foot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040" w:rsidRDefault="00C93040">
      <w:pPr>
        <w:spacing w:after="0" w:line="240" w:lineRule="auto"/>
      </w:pPr>
      <w:r>
        <w:separator/>
      </w:r>
    </w:p>
  </w:endnote>
  <w:endnote w:type="continuationSeparator" w:id="0">
    <w:p w:rsidR="00C93040" w:rsidRDefault="00C93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3312782"/>
      <w:docPartObj>
        <w:docPartGallery w:val="Page Numbers (Bottom of Page)"/>
        <w:docPartUnique/>
      </w:docPartObj>
    </w:sdtPr>
    <w:sdtEndPr/>
    <w:sdtContent>
      <w:p w:rsidR="005E6D06" w:rsidRDefault="00C93040">
        <w:pPr>
          <w:pStyle w:val="afa"/>
          <w:jc w:val="center"/>
        </w:pPr>
        <w:r>
          <w:fldChar w:fldCharType="begin"/>
        </w:r>
        <w:r>
          <w:instrText>PAGE \* MERGEFORMAT</w:instrText>
        </w:r>
        <w:r>
          <w:fldChar w:fldCharType="separate"/>
        </w:r>
        <w:r w:rsidR="00E57E36">
          <w:rPr>
            <w:noProof/>
          </w:rPr>
          <w:t>10</w:t>
        </w:r>
        <w:r>
          <w:fldChar w:fldCharType="end"/>
        </w:r>
      </w:p>
    </w:sdtContent>
  </w:sdt>
  <w:p w:rsidR="005E6D06" w:rsidRDefault="005E6D06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040" w:rsidRDefault="00C93040">
      <w:pPr>
        <w:spacing w:after="0" w:line="240" w:lineRule="auto"/>
      </w:pPr>
      <w:r>
        <w:separator/>
      </w:r>
    </w:p>
  </w:footnote>
  <w:footnote w:type="continuationSeparator" w:id="0">
    <w:p w:rsidR="00C93040" w:rsidRDefault="00C93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F57F2"/>
    <w:multiLevelType w:val="multilevel"/>
    <w:tmpl w:val="CFEAE55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3792E5B"/>
    <w:multiLevelType w:val="multilevel"/>
    <w:tmpl w:val="0CEAECA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D5C5537"/>
    <w:multiLevelType w:val="multilevel"/>
    <w:tmpl w:val="1EF02D4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3">
    <w:nsid w:val="3EA5125C"/>
    <w:multiLevelType w:val="hybridMultilevel"/>
    <w:tmpl w:val="EA820D7A"/>
    <w:lvl w:ilvl="0" w:tplc="5E50C0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6C08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E0A79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58C1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7256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4000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1E5D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70F5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D832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A02673"/>
    <w:multiLevelType w:val="hybridMultilevel"/>
    <w:tmpl w:val="898887B6"/>
    <w:lvl w:ilvl="0" w:tplc="DFAED2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40CB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266F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DCA1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D214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42B6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0ACF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BEA5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48A5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4D5D56"/>
    <w:multiLevelType w:val="hybridMultilevel"/>
    <w:tmpl w:val="07B4E7A8"/>
    <w:lvl w:ilvl="0" w:tplc="9A30A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E2F2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D8F7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B6A1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A0F1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D242F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4461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469E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88E8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6D3437"/>
    <w:multiLevelType w:val="hybridMultilevel"/>
    <w:tmpl w:val="E1F404C2"/>
    <w:lvl w:ilvl="0" w:tplc="F058F4F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98D960">
      <w:start w:val="1"/>
      <w:numFmt w:val="lowerLetter"/>
      <w:lvlText w:val="%2."/>
      <w:lvlJc w:val="left"/>
      <w:pPr>
        <w:ind w:left="1440" w:hanging="360"/>
      </w:pPr>
    </w:lvl>
    <w:lvl w:ilvl="2" w:tplc="B59A59B8">
      <w:start w:val="1"/>
      <w:numFmt w:val="lowerRoman"/>
      <w:lvlText w:val="%3."/>
      <w:lvlJc w:val="right"/>
      <w:pPr>
        <w:ind w:left="2160" w:hanging="180"/>
      </w:pPr>
    </w:lvl>
    <w:lvl w:ilvl="3" w:tplc="81228082">
      <w:start w:val="1"/>
      <w:numFmt w:val="decimal"/>
      <w:lvlText w:val="%4."/>
      <w:lvlJc w:val="left"/>
      <w:pPr>
        <w:ind w:left="2880" w:hanging="360"/>
      </w:pPr>
    </w:lvl>
    <w:lvl w:ilvl="4" w:tplc="5E6E1FF6">
      <w:start w:val="1"/>
      <w:numFmt w:val="lowerLetter"/>
      <w:lvlText w:val="%5."/>
      <w:lvlJc w:val="left"/>
      <w:pPr>
        <w:ind w:left="3600" w:hanging="360"/>
      </w:pPr>
    </w:lvl>
    <w:lvl w:ilvl="5" w:tplc="8C202FE2">
      <w:start w:val="1"/>
      <w:numFmt w:val="lowerRoman"/>
      <w:lvlText w:val="%6."/>
      <w:lvlJc w:val="right"/>
      <w:pPr>
        <w:ind w:left="4320" w:hanging="180"/>
      </w:pPr>
    </w:lvl>
    <w:lvl w:ilvl="6" w:tplc="3AAE76C4">
      <w:start w:val="1"/>
      <w:numFmt w:val="decimal"/>
      <w:lvlText w:val="%7."/>
      <w:lvlJc w:val="left"/>
      <w:pPr>
        <w:ind w:left="5040" w:hanging="360"/>
      </w:pPr>
    </w:lvl>
    <w:lvl w:ilvl="7" w:tplc="E39A2F72">
      <w:start w:val="1"/>
      <w:numFmt w:val="lowerLetter"/>
      <w:lvlText w:val="%8."/>
      <w:lvlJc w:val="left"/>
      <w:pPr>
        <w:ind w:left="5760" w:hanging="360"/>
      </w:pPr>
    </w:lvl>
    <w:lvl w:ilvl="8" w:tplc="9BB4ED7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864DE"/>
    <w:multiLevelType w:val="multilevel"/>
    <w:tmpl w:val="90F6C1F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8">
    <w:nsid w:val="76F26F3F"/>
    <w:multiLevelType w:val="multilevel"/>
    <w:tmpl w:val="977E35D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7D5B69A6"/>
    <w:multiLevelType w:val="multilevel"/>
    <w:tmpl w:val="64C2F5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FDB382F"/>
    <w:multiLevelType w:val="multilevel"/>
    <w:tmpl w:val="DA4AC7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2"/>
  </w:num>
  <w:num w:numId="5">
    <w:abstractNumId w:val="7"/>
  </w:num>
  <w:num w:numId="6">
    <w:abstractNumId w:val="10"/>
  </w:num>
  <w:num w:numId="7">
    <w:abstractNumId w:val="6"/>
  </w:num>
  <w:num w:numId="8">
    <w:abstractNumId w:val="0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D06"/>
    <w:rsid w:val="003A276B"/>
    <w:rsid w:val="003A7EBC"/>
    <w:rsid w:val="00521D36"/>
    <w:rsid w:val="005E6D06"/>
    <w:rsid w:val="00C93040"/>
    <w:rsid w:val="00E5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C1EC5-4E9F-422C-BAD5-38D8487E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E42A1B6E-66DB-45B2-8269-1F7772B012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2981</Words>
  <Characters>16993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advokatmukhachev@list.ru</dc:creator>
  <cp:lastModifiedBy>Учетная запись Майкрософт</cp:lastModifiedBy>
  <cp:revision>5</cp:revision>
  <dcterms:created xsi:type="dcterms:W3CDTF">2023-06-19T15:58:00Z</dcterms:created>
  <dcterms:modified xsi:type="dcterms:W3CDTF">2023-06-19T16:00:00Z</dcterms:modified>
</cp:coreProperties>
</file>